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06" w:rsidRDefault="00FE7706" w:rsidP="00FE770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ПРОТОКОЛ</w:t>
      </w:r>
    </w:p>
    <w:p w:rsidR="00FE7706" w:rsidRDefault="00FE7706" w:rsidP="00FE7706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заседания Комиссии по проведению конкурса на замещение вакантной должности муниципальной службы Управляющ</w:t>
      </w:r>
      <w:r w:rsidR="0091691B">
        <w:rPr>
          <w:rFonts w:ascii="Times New Roman" w:hAnsi="Times New Roman"/>
          <w:b/>
          <w:sz w:val="27"/>
          <w:szCs w:val="27"/>
        </w:rPr>
        <w:t>его</w:t>
      </w:r>
      <w:r>
        <w:rPr>
          <w:rFonts w:ascii="Times New Roman" w:hAnsi="Times New Roman"/>
          <w:b/>
          <w:sz w:val="27"/>
          <w:szCs w:val="27"/>
        </w:rPr>
        <w:t xml:space="preserve"> делами Совета Нижнекамского муниципального района  </w:t>
      </w:r>
    </w:p>
    <w:p w:rsidR="00FE7706" w:rsidRDefault="00FE7706" w:rsidP="00FE7706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</w:p>
    <w:p w:rsidR="00FE7706" w:rsidRDefault="00FE7706" w:rsidP="00FE770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</w:t>
      </w:r>
      <w:r w:rsidR="008F00DF"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 xml:space="preserve">           </w:t>
      </w:r>
      <w:r>
        <w:rPr>
          <w:rFonts w:ascii="Times New Roman" w:hAnsi="Times New Roman"/>
          <w:sz w:val="27"/>
          <w:szCs w:val="27"/>
          <w:u w:val="single"/>
        </w:rPr>
        <w:t>«</w:t>
      </w:r>
      <w:r w:rsidRPr="004B2AB4">
        <w:rPr>
          <w:rFonts w:ascii="Times New Roman" w:hAnsi="Times New Roman"/>
          <w:sz w:val="27"/>
          <w:szCs w:val="27"/>
        </w:rPr>
        <w:t>_</w:t>
      </w:r>
      <w:r>
        <w:rPr>
          <w:rFonts w:ascii="Times New Roman" w:hAnsi="Times New Roman"/>
          <w:sz w:val="27"/>
          <w:szCs w:val="27"/>
          <w:u w:val="single"/>
        </w:rPr>
        <w:t xml:space="preserve">20» </w:t>
      </w:r>
      <w:proofErr w:type="gramStart"/>
      <w:r>
        <w:rPr>
          <w:rFonts w:ascii="Times New Roman" w:hAnsi="Times New Roman"/>
          <w:sz w:val="27"/>
          <w:szCs w:val="27"/>
          <w:u w:val="single"/>
        </w:rPr>
        <w:t>ноября  2018</w:t>
      </w:r>
      <w:proofErr w:type="gramEnd"/>
      <w:r>
        <w:rPr>
          <w:rFonts w:ascii="Times New Roman" w:hAnsi="Times New Roman"/>
          <w:sz w:val="27"/>
          <w:szCs w:val="27"/>
        </w:rPr>
        <w:t xml:space="preserve"> г.</w:t>
      </w:r>
    </w:p>
    <w:p w:rsidR="00FE7706" w:rsidRDefault="00FE7706" w:rsidP="00FE770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E7706" w:rsidRDefault="00FE7706" w:rsidP="00FE7706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Комиссия по проведению конкурса на замещение вакантной должности муниципальной </w:t>
      </w:r>
      <w:proofErr w:type="gramStart"/>
      <w:r>
        <w:rPr>
          <w:rFonts w:ascii="Times New Roman" w:hAnsi="Times New Roman"/>
          <w:sz w:val="27"/>
          <w:szCs w:val="27"/>
        </w:rPr>
        <w:t xml:space="preserve">службы  </w:t>
      </w:r>
      <w:r w:rsidR="008F00DF" w:rsidRPr="008F00DF">
        <w:rPr>
          <w:rFonts w:ascii="Times New Roman" w:hAnsi="Times New Roman"/>
          <w:sz w:val="27"/>
          <w:szCs w:val="27"/>
        </w:rPr>
        <w:t>Управляющ</w:t>
      </w:r>
      <w:r w:rsidR="0091691B">
        <w:rPr>
          <w:rFonts w:ascii="Times New Roman" w:hAnsi="Times New Roman"/>
          <w:sz w:val="27"/>
          <w:szCs w:val="27"/>
        </w:rPr>
        <w:t>его</w:t>
      </w:r>
      <w:proofErr w:type="gramEnd"/>
      <w:r w:rsidR="008F00DF" w:rsidRPr="008F00DF">
        <w:rPr>
          <w:rFonts w:ascii="Times New Roman" w:hAnsi="Times New Roman"/>
          <w:sz w:val="27"/>
          <w:szCs w:val="27"/>
        </w:rPr>
        <w:t xml:space="preserve"> делами Совета Нижнекамского муниципального района</w:t>
      </w:r>
      <w:r w:rsidR="008F00DF">
        <w:rPr>
          <w:rFonts w:ascii="Times New Roman" w:hAnsi="Times New Roman"/>
          <w:b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>в составе:</w:t>
      </w:r>
    </w:p>
    <w:p w:rsidR="00FE7706" w:rsidRDefault="00FE7706" w:rsidP="00FE770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6237"/>
      </w:tblGrid>
      <w:tr w:rsidR="00FE7706" w:rsidTr="008F00DF">
        <w:tc>
          <w:tcPr>
            <w:tcW w:w="3118" w:type="dxa"/>
            <w:hideMark/>
          </w:tcPr>
          <w:p w:rsidR="00FE7706" w:rsidRDefault="00FE7706" w:rsidP="0030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Сафин</w:t>
            </w:r>
          </w:p>
          <w:p w:rsidR="00FE7706" w:rsidRDefault="00FE7706" w:rsidP="0030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Артур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Рафисович</w:t>
            </w:r>
            <w:proofErr w:type="spellEnd"/>
          </w:p>
        </w:tc>
        <w:tc>
          <w:tcPr>
            <w:tcW w:w="6237" w:type="dxa"/>
            <w:hideMark/>
          </w:tcPr>
          <w:p w:rsidR="00FE7706" w:rsidRDefault="00FE7706" w:rsidP="00FE77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руководитель аппарата Совета Нижнекамского муниц</w:t>
            </w:r>
            <w:bookmarkStart w:id="0" w:name="_GoBack"/>
            <w:bookmarkEnd w:id="0"/>
            <w:r>
              <w:rPr>
                <w:rFonts w:ascii="Times New Roman" w:hAnsi="Times New Roman"/>
                <w:sz w:val="27"/>
                <w:szCs w:val="27"/>
              </w:rPr>
              <w:t xml:space="preserve">ипального района, председатель комиссии </w:t>
            </w:r>
          </w:p>
        </w:tc>
      </w:tr>
      <w:tr w:rsidR="00FE7706" w:rsidTr="008F00DF">
        <w:tc>
          <w:tcPr>
            <w:tcW w:w="3118" w:type="dxa"/>
          </w:tcPr>
          <w:p w:rsidR="00FE7706" w:rsidRDefault="00FE7706" w:rsidP="0030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Умников </w:t>
            </w:r>
          </w:p>
          <w:p w:rsidR="00FE7706" w:rsidRDefault="00FE7706" w:rsidP="0030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Александр Витальевич </w:t>
            </w:r>
          </w:p>
        </w:tc>
        <w:tc>
          <w:tcPr>
            <w:tcW w:w="6237" w:type="dxa"/>
          </w:tcPr>
          <w:p w:rsidR="00FE7706" w:rsidRDefault="00FE7706" w:rsidP="004B2AB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- начальник правового отдела Совета Нижнекамского муниципального района, (</w:t>
            </w:r>
            <w:r>
              <w:rPr>
                <w:rFonts w:ascii="Times New Roman" w:hAnsi="Times New Roman"/>
                <w:sz w:val="27"/>
                <w:szCs w:val="27"/>
              </w:rPr>
              <w:t>заместитель председателя комиссии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</w:tr>
      <w:tr w:rsidR="00FE7706" w:rsidTr="008F00DF">
        <w:tc>
          <w:tcPr>
            <w:tcW w:w="3118" w:type="dxa"/>
            <w:hideMark/>
          </w:tcPr>
          <w:p w:rsidR="00FE7706" w:rsidRDefault="00FE7706" w:rsidP="0030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Шамбазова</w:t>
            </w:r>
            <w:proofErr w:type="spellEnd"/>
          </w:p>
          <w:p w:rsidR="00FE7706" w:rsidRDefault="00FE7706" w:rsidP="0030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Гульгена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Камильевна</w:t>
            </w:r>
            <w:proofErr w:type="spellEnd"/>
          </w:p>
        </w:tc>
        <w:tc>
          <w:tcPr>
            <w:tcW w:w="6237" w:type="dxa"/>
            <w:hideMark/>
          </w:tcPr>
          <w:p w:rsidR="00FE7706" w:rsidRDefault="00FE7706" w:rsidP="00FE77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заместитель начальника организационно – кадрового отдела Совета Нижнекамского муниципального района, секретарь комиссии </w:t>
            </w:r>
          </w:p>
        </w:tc>
      </w:tr>
      <w:tr w:rsidR="00FE7706" w:rsidTr="008F00DF">
        <w:tc>
          <w:tcPr>
            <w:tcW w:w="3118" w:type="dxa"/>
          </w:tcPr>
          <w:p w:rsidR="00FE7706" w:rsidRDefault="00FE7706" w:rsidP="00FE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Долотказина</w:t>
            </w:r>
            <w:proofErr w:type="spellEnd"/>
          </w:p>
          <w:p w:rsidR="00FE7706" w:rsidRDefault="00FE7706" w:rsidP="00FE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Рафгатовна</w:t>
            </w:r>
            <w:proofErr w:type="spellEnd"/>
          </w:p>
        </w:tc>
        <w:tc>
          <w:tcPr>
            <w:tcW w:w="6237" w:type="dxa"/>
          </w:tcPr>
          <w:p w:rsidR="00FE7706" w:rsidRDefault="00FE7706" w:rsidP="00FE77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-заместитель Главы Нижнекамского муниципального района, член комиссии</w:t>
            </w:r>
          </w:p>
        </w:tc>
      </w:tr>
      <w:tr w:rsidR="00FE7706" w:rsidTr="008F00DF">
        <w:tc>
          <w:tcPr>
            <w:tcW w:w="3118" w:type="dxa"/>
            <w:hideMark/>
          </w:tcPr>
          <w:p w:rsidR="00FE7706" w:rsidRDefault="00FE7706" w:rsidP="0030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Китанов </w:t>
            </w:r>
          </w:p>
          <w:p w:rsidR="00FE7706" w:rsidRDefault="00FE7706" w:rsidP="0030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Григорий Леонидович</w:t>
            </w:r>
          </w:p>
        </w:tc>
        <w:tc>
          <w:tcPr>
            <w:tcW w:w="6237" w:type="dxa"/>
            <w:hideMark/>
          </w:tcPr>
          <w:p w:rsidR="00FE7706" w:rsidRDefault="00FE7706" w:rsidP="00300E0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Председатель Местной общественной организации ветеранов (пенсионеров войны, труда, вооруженных сил и правоохранительных органов Нижнекамского района) 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>член комиссии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( по согласованию)</w:t>
            </w:r>
          </w:p>
        </w:tc>
      </w:tr>
      <w:tr w:rsidR="00FE7706" w:rsidTr="008F00DF">
        <w:tc>
          <w:tcPr>
            <w:tcW w:w="3118" w:type="dxa"/>
            <w:hideMark/>
          </w:tcPr>
          <w:p w:rsidR="00FE7706" w:rsidRDefault="00FE7706" w:rsidP="0030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FE7706" w:rsidRDefault="00FE7706" w:rsidP="0030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Николай Сергеевич </w:t>
            </w:r>
          </w:p>
        </w:tc>
        <w:tc>
          <w:tcPr>
            <w:tcW w:w="6237" w:type="dxa"/>
            <w:hideMark/>
          </w:tcPr>
          <w:p w:rsidR="00FE7706" w:rsidRDefault="00FE7706" w:rsidP="00FE77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член Общественного совета Нижнекамского муниципального района,</w:t>
            </w:r>
            <w:r w:rsidR="008F00DF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>член комиссии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</w:tbl>
    <w:p w:rsidR="00FE7706" w:rsidRDefault="00FE7706" w:rsidP="00FE770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</w:p>
    <w:p w:rsidR="00FE7706" w:rsidRDefault="00FE7706" w:rsidP="00FE770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РЕШИЛА:</w:t>
      </w:r>
    </w:p>
    <w:p w:rsidR="00FE7706" w:rsidRPr="00BF4CAC" w:rsidRDefault="00FE7706" w:rsidP="00FE77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7"/>
          <w:szCs w:val="27"/>
        </w:rPr>
      </w:pPr>
      <w:r w:rsidRPr="00BF4CAC">
        <w:rPr>
          <w:rFonts w:ascii="Times New Roman" w:hAnsi="Times New Roman"/>
          <w:sz w:val="27"/>
          <w:szCs w:val="27"/>
        </w:rPr>
        <w:t xml:space="preserve">рассмотрев представленные заявления претендентов на замещение должности </w:t>
      </w:r>
      <w:r w:rsidR="00AE21C4" w:rsidRPr="00BF4CAC">
        <w:rPr>
          <w:rFonts w:ascii="Times New Roman" w:hAnsi="Times New Roman"/>
          <w:sz w:val="27"/>
          <w:szCs w:val="27"/>
        </w:rPr>
        <w:t>Управляющего</w:t>
      </w:r>
      <w:r w:rsidR="008F00DF" w:rsidRPr="00BF4CAC">
        <w:rPr>
          <w:rFonts w:ascii="Times New Roman" w:hAnsi="Times New Roman"/>
          <w:sz w:val="27"/>
          <w:szCs w:val="27"/>
        </w:rPr>
        <w:t xml:space="preserve"> делами Совета Нижнекамского муниципального района</w:t>
      </w:r>
      <w:r w:rsidR="008F00DF" w:rsidRPr="00BF4CAC">
        <w:rPr>
          <w:rFonts w:ascii="Times New Roman" w:hAnsi="Times New Roman"/>
          <w:b/>
          <w:sz w:val="27"/>
          <w:szCs w:val="27"/>
        </w:rPr>
        <w:t xml:space="preserve"> </w:t>
      </w:r>
      <w:r w:rsidRPr="00BF4CAC">
        <w:rPr>
          <w:rFonts w:ascii="Times New Roman" w:hAnsi="Times New Roman"/>
          <w:sz w:val="27"/>
          <w:szCs w:val="27"/>
        </w:rPr>
        <w:t>с приложенными документами следующих лиц:</w:t>
      </w:r>
    </w:p>
    <w:p w:rsidR="00FE7706" w:rsidRPr="00BF4CAC" w:rsidRDefault="00FE7706" w:rsidP="00FE77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BF4CAC">
        <w:rPr>
          <w:rFonts w:ascii="Times New Roman" w:hAnsi="Times New Roman"/>
          <w:sz w:val="27"/>
          <w:szCs w:val="27"/>
        </w:rPr>
        <w:t>1.</w:t>
      </w:r>
      <w:r w:rsidR="008F00DF" w:rsidRPr="00BF4CA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F00DF" w:rsidRPr="00BF4CAC">
        <w:rPr>
          <w:rFonts w:ascii="Times New Roman" w:hAnsi="Times New Roman"/>
          <w:sz w:val="27"/>
          <w:szCs w:val="27"/>
        </w:rPr>
        <w:t>Шеленин</w:t>
      </w:r>
      <w:proofErr w:type="spellEnd"/>
      <w:r w:rsidR="008F00DF" w:rsidRPr="00BF4CAC">
        <w:rPr>
          <w:rFonts w:ascii="Times New Roman" w:hAnsi="Times New Roman"/>
          <w:sz w:val="27"/>
          <w:szCs w:val="27"/>
        </w:rPr>
        <w:t xml:space="preserve"> Алексей Олегович</w:t>
      </w:r>
      <w:r w:rsidR="0091691B" w:rsidRPr="00BF4CAC">
        <w:rPr>
          <w:rFonts w:ascii="Times New Roman" w:hAnsi="Times New Roman"/>
          <w:sz w:val="27"/>
          <w:szCs w:val="27"/>
        </w:rPr>
        <w:t>.</w:t>
      </w:r>
    </w:p>
    <w:p w:rsidR="00FE7706" w:rsidRPr="00BF4CAC" w:rsidRDefault="00FE7706" w:rsidP="00FE77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BF4CAC">
        <w:rPr>
          <w:rFonts w:ascii="Times New Roman" w:hAnsi="Times New Roman"/>
          <w:sz w:val="27"/>
          <w:szCs w:val="27"/>
        </w:rPr>
        <w:t xml:space="preserve">2. </w:t>
      </w:r>
      <w:r w:rsidR="008F00DF" w:rsidRPr="00BF4CAC">
        <w:rPr>
          <w:rFonts w:ascii="Times New Roman" w:hAnsi="Times New Roman"/>
          <w:sz w:val="27"/>
          <w:szCs w:val="27"/>
        </w:rPr>
        <w:t>Санков Максим Александрович</w:t>
      </w:r>
      <w:r w:rsidRPr="00BF4CAC">
        <w:rPr>
          <w:rFonts w:ascii="Times New Roman" w:hAnsi="Times New Roman"/>
          <w:sz w:val="27"/>
          <w:szCs w:val="27"/>
        </w:rPr>
        <w:t>.</w:t>
      </w:r>
    </w:p>
    <w:p w:rsidR="00FE7706" w:rsidRPr="00BF4CAC" w:rsidRDefault="00FE7706" w:rsidP="00FE77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BF4CAC">
        <w:rPr>
          <w:rFonts w:ascii="Times New Roman" w:hAnsi="Times New Roman"/>
          <w:sz w:val="27"/>
          <w:szCs w:val="27"/>
        </w:rPr>
        <w:t xml:space="preserve"> </w:t>
      </w:r>
    </w:p>
    <w:p w:rsidR="00FE7706" w:rsidRPr="00BF4CAC" w:rsidRDefault="00FE7706" w:rsidP="00FE7706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7"/>
          <w:szCs w:val="27"/>
        </w:rPr>
      </w:pPr>
      <w:r w:rsidRPr="00BF4CAC">
        <w:rPr>
          <w:rFonts w:ascii="Times New Roman" w:hAnsi="Times New Roman"/>
          <w:sz w:val="27"/>
          <w:szCs w:val="27"/>
        </w:rPr>
        <w:t>Всеми претендентами для рассмотрения Комиссии представлены полные пакеты документов (согласно перечню).</w:t>
      </w:r>
    </w:p>
    <w:p w:rsidR="00FE7706" w:rsidRPr="00BF4CAC" w:rsidRDefault="00FE7706" w:rsidP="00FE7706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7"/>
          <w:szCs w:val="27"/>
        </w:rPr>
      </w:pPr>
      <w:r w:rsidRPr="00BF4CAC">
        <w:rPr>
          <w:rFonts w:ascii="Times New Roman" w:hAnsi="Times New Roman"/>
          <w:sz w:val="27"/>
          <w:szCs w:val="27"/>
        </w:rPr>
        <w:t xml:space="preserve">В ходе рассмотрения документов, подтверждающих наличие высшего профессионального образования, стажа </w:t>
      </w:r>
      <w:r w:rsidR="004B2AB4" w:rsidRPr="00BF4CAC">
        <w:rPr>
          <w:rFonts w:ascii="Times New Roman" w:hAnsi="Times New Roman"/>
          <w:sz w:val="27"/>
          <w:szCs w:val="27"/>
        </w:rPr>
        <w:t xml:space="preserve">муниципальной службы или стажа </w:t>
      </w:r>
      <w:r w:rsidRPr="00BF4CAC">
        <w:rPr>
          <w:rFonts w:ascii="Times New Roman" w:hAnsi="Times New Roman"/>
          <w:sz w:val="27"/>
          <w:szCs w:val="27"/>
        </w:rPr>
        <w:t>работы по специальности,</w:t>
      </w:r>
      <w:r w:rsidR="004B2AB4" w:rsidRPr="00BF4CAC">
        <w:rPr>
          <w:rFonts w:ascii="Times New Roman" w:hAnsi="Times New Roman"/>
          <w:sz w:val="27"/>
          <w:szCs w:val="27"/>
        </w:rPr>
        <w:t xml:space="preserve"> направлению подготовки</w:t>
      </w:r>
      <w:r w:rsidRPr="00BF4CAC">
        <w:rPr>
          <w:rFonts w:ascii="Times New Roman" w:hAnsi="Times New Roman"/>
          <w:sz w:val="27"/>
          <w:szCs w:val="27"/>
        </w:rPr>
        <w:t xml:space="preserve"> комиссия выявила, что соответствующее образование, стаж работы по специальности</w:t>
      </w:r>
      <w:r w:rsidR="004B2AB4" w:rsidRPr="00BF4CAC">
        <w:rPr>
          <w:rFonts w:ascii="Times New Roman" w:hAnsi="Times New Roman"/>
          <w:sz w:val="27"/>
          <w:szCs w:val="27"/>
        </w:rPr>
        <w:t>. направлению подготовки</w:t>
      </w:r>
      <w:r w:rsidRPr="00BF4CAC">
        <w:rPr>
          <w:rFonts w:ascii="Times New Roman" w:hAnsi="Times New Roman"/>
          <w:sz w:val="27"/>
          <w:szCs w:val="27"/>
        </w:rPr>
        <w:t xml:space="preserve"> имеет </w:t>
      </w:r>
      <w:proofErr w:type="spellStart"/>
      <w:r w:rsidR="008F00DF" w:rsidRPr="00BF4CAC">
        <w:rPr>
          <w:rFonts w:ascii="Times New Roman" w:hAnsi="Times New Roman"/>
          <w:sz w:val="27"/>
          <w:szCs w:val="27"/>
        </w:rPr>
        <w:t>Шеленин</w:t>
      </w:r>
      <w:proofErr w:type="spellEnd"/>
      <w:r w:rsidR="008F00DF" w:rsidRPr="00BF4CAC">
        <w:rPr>
          <w:rFonts w:ascii="Times New Roman" w:hAnsi="Times New Roman"/>
          <w:sz w:val="27"/>
          <w:szCs w:val="27"/>
        </w:rPr>
        <w:t xml:space="preserve"> Алексей Олегович</w:t>
      </w:r>
      <w:r w:rsidRPr="00BF4CAC">
        <w:rPr>
          <w:rFonts w:ascii="Times New Roman" w:hAnsi="Times New Roman"/>
          <w:sz w:val="27"/>
          <w:szCs w:val="27"/>
        </w:rPr>
        <w:t>.</w:t>
      </w:r>
    </w:p>
    <w:p w:rsidR="00FE7706" w:rsidRPr="00BF4CAC" w:rsidRDefault="00FE7706" w:rsidP="00FE7706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7"/>
          <w:szCs w:val="27"/>
        </w:rPr>
      </w:pPr>
      <w:r w:rsidRPr="00BF4CAC">
        <w:rPr>
          <w:rFonts w:ascii="Times New Roman" w:hAnsi="Times New Roman"/>
          <w:sz w:val="27"/>
          <w:szCs w:val="27"/>
        </w:rPr>
        <w:lastRenderedPageBreak/>
        <w:t xml:space="preserve">Второй претендент не имеет достаточного стажа работы, не имеет </w:t>
      </w:r>
      <w:r w:rsidR="008F00DF" w:rsidRPr="00BF4CAC">
        <w:rPr>
          <w:rFonts w:ascii="Times New Roman" w:hAnsi="Times New Roman"/>
          <w:sz w:val="27"/>
          <w:szCs w:val="27"/>
        </w:rPr>
        <w:t>высшего образования</w:t>
      </w:r>
      <w:r w:rsidRPr="00BF4CAC">
        <w:rPr>
          <w:rFonts w:ascii="Times New Roman" w:hAnsi="Times New Roman"/>
          <w:sz w:val="27"/>
          <w:szCs w:val="27"/>
        </w:rPr>
        <w:t xml:space="preserve">, что не соответствует квалификационным требованиям на замещение должности </w:t>
      </w:r>
      <w:r w:rsidR="008F00DF" w:rsidRPr="00BF4CAC">
        <w:rPr>
          <w:rFonts w:ascii="Times New Roman" w:hAnsi="Times New Roman"/>
          <w:sz w:val="27"/>
          <w:szCs w:val="27"/>
        </w:rPr>
        <w:t>Управляющими делами Совета Нижнекамского муниципального района</w:t>
      </w:r>
      <w:r w:rsidRPr="00BF4CAC">
        <w:rPr>
          <w:rFonts w:ascii="Times New Roman" w:hAnsi="Times New Roman"/>
          <w:sz w:val="27"/>
          <w:szCs w:val="27"/>
        </w:rPr>
        <w:t>.</w:t>
      </w:r>
    </w:p>
    <w:p w:rsidR="00FE7706" w:rsidRPr="00BF4CAC" w:rsidRDefault="00FE7706" w:rsidP="00FE77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F4CAC">
        <w:rPr>
          <w:rFonts w:ascii="Times New Roman" w:hAnsi="Times New Roman"/>
          <w:sz w:val="27"/>
          <w:szCs w:val="27"/>
        </w:rPr>
        <w:t xml:space="preserve">4. Признать победителем конкурса на замещение должности </w:t>
      </w:r>
      <w:r w:rsidR="008F00DF" w:rsidRPr="00BF4CAC">
        <w:rPr>
          <w:rFonts w:ascii="Times New Roman" w:hAnsi="Times New Roman"/>
          <w:sz w:val="27"/>
          <w:szCs w:val="27"/>
        </w:rPr>
        <w:t xml:space="preserve">Управляющими делами Совета </w:t>
      </w:r>
      <w:r w:rsidRPr="00BF4CAC">
        <w:rPr>
          <w:rFonts w:ascii="Times New Roman" w:hAnsi="Times New Roman"/>
          <w:sz w:val="27"/>
          <w:szCs w:val="27"/>
        </w:rPr>
        <w:t xml:space="preserve">Нижнекамского муниципального района </w:t>
      </w:r>
      <w:proofErr w:type="spellStart"/>
      <w:r w:rsidR="008F00DF" w:rsidRPr="00BF4CAC">
        <w:rPr>
          <w:rFonts w:ascii="Times New Roman" w:hAnsi="Times New Roman"/>
          <w:sz w:val="27"/>
          <w:szCs w:val="27"/>
        </w:rPr>
        <w:t>Шеленин</w:t>
      </w:r>
      <w:r w:rsidR="004468DE" w:rsidRPr="00BF4CAC">
        <w:rPr>
          <w:rFonts w:ascii="Times New Roman" w:hAnsi="Times New Roman"/>
          <w:sz w:val="27"/>
          <w:szCs w:val="27"/>
        </w:rPr>
        <w:t>а</w:t>
      </w:r>
      <w:proofErr w:type="spellEnd"/>
      <w:r w:rsidR="008F00DF" w:rsidRPr="00BF4CAC">
        <w:rPr>
          <w:rFonts w:ascii="Times New Roman" w:hAnsi="Times New Roman"/>
          <w:sz w:val="27"/>
          <w:szCs w:val="27"/>
        </w:rPr>
        <w:t xml:space="preserve"> Алексея Олеговича</w:t>
      </w:r>
      <w:r w:rsidRPr="00BF4CAC">
        <w:rPr>
          <w:rFonts w:ascii="Times New Roman" w:hAnsi="Times New Roman"/>
          <w:sz w:val="27"/>
          <w:szCs w:val="27"/>
        </w:rPr>
        <w:t>.</w:t>
      </w:r>
    </w:p>
    <w:p w:rsidR="00FE7706" w:rsidRPr="00E827F6" w:rsidRDefault="00FE7706" w:rsidP="00FE77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E7706" w:rsidRPr="00E827F6" w:rsidRDefault="00FE7706" w:rsidP="00FE770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7F6">
        <w:rPr>
          <w:rFonts w:ascii="Times New Roman" w:hAnsi="Times New Roman"/>
          <w:sz w:val="28"/>
          <w:szCs w:val="28"/>
        </w:rPr>
        <w:t>Решение принято единогласно.</w:t>
      </w:r>
    </w:p>
    <w:p w:rsidR="00FE7706" w:rsidRPr="00E827F6" w:rsidRDefault="00FE7706" w:rsidP="00FE7706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FE7706" w:rsidRPr="00E827F6" w:rsidRDefault="00FE7706" w:rsidP="00FE770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27F6">
        <w:rPr>
          <w:rFonts w:ascii="Times New Roman" w:hAnsi="Times New Roman"/>
          <w:sz w:val="28"/>
          <w:szCs w:val="28"/>
        </w:rPr>
        <w:t xml:space="preserve">Председатель комиссии                      ______________    </w:t>
      </w:r>
      <w:proofErr w:type="spellStart"/>
      <w:r w:rsidR="00654814">
        <w:rPr>
          <w:rFonts w:ascii="Times New Roman" w:hAnsi="Times New Roman"/>
          <w:sz w:val="28"/>
          <w:szCs w:val="28"/>
        </w:rPr>
        <w:t>А.Р.Сафин</w:t>
      </w:r>
      <w:proofErr w:type="spellEnd"/>
    </w:p>
    <w:p w:rsidR="00FE7706" w:rsidRDefault="00FE7706" w:rsidP="00FE770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7F6">
        <w:rPr>
          <w:rFonts w:ascii="Times New Roman" w:hAnsi="Times New Roman"/>
          <w:sz w:val="28"/>
          <w:szCs w:val="28"/>
        </w:rPr>
        <w:t xml:space="preserve">Заместитель председателя комиссии ______________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27F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54814">
        <w:rPr>
          <w:rFonts w:ascii="Times New Roman" w:hAnsi="Times New Roman"/>
          <w:sz w:val="28"/>
          <w:szCs w:val="28"/>
        </w:rPr>
        <w:t>А.В.Умников</w:t>
      </w:r>
      <w:proofErr w:type="spellEnd"/>
      <w:r w:rsidR="00654814">
        <w:rPr>
          <w:rFonts w:ascii="Times New Roman" w:hAnsi="Times New Roman"/>
          <w:sz w:val="28"/>
          <w:szCs w:val="28"/>
        </w:rPr>
        <w:t xml:space="preserve">  </w:t>
      </w:r>
    </w:p>
    <w:p w:rsidR="00FE7706" w:rsidRPr="00E827F6" w:rsidRDefault="00FE7706" w:rsidP="00FE770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27F6">
        <w:rPr>
          <w:rFonts w:ascii="Times New Roman" w:hAnsi="Times New Roman"/>
          <w:sz w:val="28"/>
          <w:szCs w:val="28"/>
        </w:rPr>
        <w:t xml:space="preserve">Секретарь комиссии                            ______________   </w:t>
      </w:r>
      <w:r>
        <w:rPr>
          <w:rFonts w:ascii="Times New Roman" w:hAnsi="Times New Roman"/>
          <w:sz w:val="28"/>
          <w:szCs w:val="28"/>
        </w:rPr>
        <w:t xml:space="preserve"> Г.К.</w:t>
      </w:r>
      <w:r w:rsidRPr="00E82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7F6">
        <w:rPr>
          <w:rFonts w:ascii="Times New Roman" w:hAnsi="Times New Roman"/>
          <w:sz w:val="28"/>
          <w:szCs w:val="28"/>
        </w:rPr>
        <w:t>Шамбазова</w:t>
      </w:r>
      <w:proofErr w:type="spellEnd"/>
    </w:p>
    <w:p w:rsidR="00FE7706" w:rsidRPr="00E827F6" w:rsidRDefault="00FE7706" w:rsidP="00FE770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7706" w:rsidRDefault="00FE7706" w:rsidP="00FE77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827F6">
        <w:rPr>
          <w:rFonts w:ascii="Times New Roman" w:hAnsi="Times New Roman"/>
          <w:sz w:val="28"/>
          <w:szCs w:val="28"/>
        </w:rPr>
        <w:t xml:space="preserve">Члены комиссии                </w:t>
      </w:r>
      <w:r>
        <w:rPr>
          <w:rFonts w:ascii="Times New Roman" w:hAnsi="Times New Roman"/>
          <w:sz w:val="28"/>
          <w:szCs w:val="28"/>
        </w:rPr>
        <w:t xml:space="preserve">                  ______________    </w:t>
      </w:r>
      <w:proofErr w:type="spellStart"/>
      <w:r w:rsidR="00654814">
        <w:rPr>
          <w:rFonts w:ascii="Times New Roman" w:hAnsi="Times New Roman"/>
          <w:sz w:val="28"/>
          <w:szCs w:val="28"/>
        </w:rPr>
        <w:t>Э.Р.Долотказина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FE7706" w:rsidRDefault="00FE7706" w:rsidP="00FE77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E7706" w:rsidRPr="00E827F6" w:rsidRDefault="00FE7706" w:rsidP="00FE770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27F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E827F6">
        <w:rPr>
          <w:rFonts w:ascii="Times New Roman" w:hAnsi="Times New Roman"/>
          <w:color w:val="000000"/>
          <w:sz w:val="28"/>
          <w:szCs w:val="28"/>
        </w:rPr>
        <w:t xml:space="preserve">_   </w:t>
      </w:r>
      <w:r>
        <w:rPr>
          <w:rFonts w:ascii="Times New Roman" w:hAnsi="Times New Roman"/>
          <w:color w:val="000000"/>
          <w:sz w:val="28"/>
          <w:szCs w:val="28"/>
        </w:rPr>
        <w:t xml:space="preserve"> Н.С.</w:t>
      </w:r>
      <w:r w:rsidRPr="00E827F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827F6">
        <w:rPr>
          <w:rFonts w:ascii="Times New Roman" w:hAnsi="Times New Roman"/>
          <w:color w:val="000000"/>
          <w:sz w:val="28"/>
          <w:szCs w:val="28"/>
        </w:rPr>
        <w:t>Моржин</w:t>
      </w:r>
      <w:proofErr w:type="spellEnd"/>
      <w:r w:rsidRPr="00E827F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7706" w:rsidRPr="00E827F6" w:rsidRDefault="00FE7706" w:rsidP="00FE770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27F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</w:p>
    <w:p w:rsidR="00FE7706" w:rsidRPr="00E827F6" w:rsidRDefault="00FE7706" w:rsidP="00FE7706">
      <w:pPr>
        <w:rPr>
          <w:sz w:val="28"/>
          <w:szCs w:val="28"/>
        </w:rPr>
      </w:pPr>
      <w:r w:rsidRPr="00E827F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7F6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E827F6">
        <w:rPr>
          <w:rFonts w:ascii="Times New Roman" w:hAnsi="Times New Roman"/>
          <w:color w:val="000000"/>
          <w:sz w:val="28"/>
          <w:szCs w:val="28"/>
        </w:rPr>
        <w:t>_____________</w:t>
      </w:r>
      <w:proofErr w:type="gramStart"/>
      <w:r w:rsidRPr="00E827F6">
        <w:rPr>
          <w:rFonts w:ascii="Times New Roman" w:hAnsi="Times New Roman"/>
          <w:color w:val="000000"/>
          <w:sz w:val="28"/>
          <w:szCs w:val="28"/>
        </w:rPr>
        <w:t xml:space="preserve">_  </w:t>
      </w:r>
      <w:r w:rsidRPr="00E827F6">
        <w:rPr>
          <w:rFonts w:ascii="Times New Roman" w:hAnsi="Times New Roman"/>
          <w:color w:val="000000"/>
          <w:sz w:val="28"/>
          <w:szCs w:val="28"/>
          <w:lang w:val="tt-RU"/>
        </w:rPr>
        <w:t>Г</w:t>
      </w:r>
      <w:r w:rsidRPr="00E827F6">
        <w:rPr>
          <w:rFonts w:ascii="Times New Roman" w:hAnsi="Times New Roman"/>
          <w:color w:val="000000"/>
          <w:sz w:val="28"/>
          <w:szCs w:val="28"/>
        </w:rPr>
        <w:t>.</w:t>
      </w:r>
      <w:r w:rsidRPr="00E827F6">
        <w:rPr>
          <w:rFonts w:ascii="Times New Roman" w:hAnsi="Times New Roman"/>
          <w:color w:val="000000"/>
          <w:sz w:val="28"/>
          <w:szCs w:val="28"/>
          <w:lang w:val="tt-RU"/>
        </w:rPr>
        <w:t>Л</w:t>
      </w:r>
      <w:r w:rsidRPr="00E827F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E827F6">
        <w:rPr>
          <w:rFonts w:ascii="Times New Roman" w:hAnsi="Times New Roman"/>
          <w:color w:val="000000"/>
          <w:sz w:val="28"/>
          <w:szCs w:val="28"/>
        </w:rPr>
        <w:t xml:space="preserve"> Китанов                                          </w:t>
      </w:r>
    </w:p>
    <w:p w:rsidR="00FE7706" w:rsidRPr="00E827F6" w:rsidRDefault="00FE7706" w:rsidP="00FE7706">
      <w:pPr>
        <w:rPr>
          <w:sz w:val="28"/>
          <w:szCs w:val="28"/>
        </w:rPr>
      </w:pPr>
    </w:p>
    <w:p w:rsidR="00FE7706" w:rsidRPr="00E827F6" w:rsidRDefault="00FE7706" w:rsidP="00FE7706">
      <w:pPr>
        <w:rPr>
          <w:sz w:val="28"/>
          <w:szCs w:val="28"/>
        </w:rPr>
      </w:pPr>
    </w:p>
    <w:p w:rsidR="00FE7706" w:rsidRPr="00E827F6" w:rsidRDefault="00FE7706" w:rsidP="00FE7706">
      <w:pPr>
        <w:rPr>
          <w:sz w:val="28"/>
          <w:szCs w:val="28"/>
        </w:rPr>
      </w:pPr>
    </w:p>
    <w:p w:rsidR="00FE7706" w:rsidRPr="00E827F6" w:rsidRDefault="00FE7706" w:rsidP="00FE7706">
      <w:pPr>
        <w:rPr>
          <w:sz w:val="28"/>
          <w:szCs w:val="28"/>
        </w:rPr>
      </w:pPr>
    </w:p>
    <w:p w:rsidR="00FE7706" w:rsidRDefault="00FE7706" w:rsidP="00FE7706"/>
    <w:p w:rsidR="00BD4C52" w:rsidRDefault="00BD4C52"/>
    <w:sectPr w:rsidR="00BD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9065F"/>
    <w:multiLevelType w:val="hybridMultilevel"/>
    <w:tmpl w:val="215870DA"/>
    <w:lvl w:ilvl="0" w:tplc="C77EA7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B9"/>
    <w:rsid w:val="00300663"/>
    <w:rsid w:val="0036317E"/>
    <w:rsid w:val="004468DE"/>
    <w:rsid w:val="004B2AB4"/>
    <w:rsid w:val="005566B9"/>
    <w:rsid w:val="00654814"/>
    <w:rsid w:val="008F00DF"/>
    <w:rsid w:val="0091691B"/>
    <w:rsid w:val="00AE21C4"/>
    <w:rsid w:val="00BD4C52"/>
    <w:rsid w:val="00BF4CAC"/>
    <w:rsid w:val="00FE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B9271-6690-4EF9-8842-808A068D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7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7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00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66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7</cp:revision>
  <cp:lastPrinted>2019-08-29T09:41:00Z</cp:lastPrinted>
  <dcterms:created xsi:type="dcterms:W3CDTF">2019-08-14T13:20:00Z</dcterms:created>
  <dcterms:modified xsi:type="dcterms:W3CDTF">2019-09-02T07:47:00Z</dcterms:modified>
</cp:coreProperties>
</file>